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5C7FD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5C7FDC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</w:t>
      </w:r>
      <w:r w:rsidR="005C7FDC">
        <w:rPr>
          <w:b/>
          <w:sz w:val="24"/>
          <w:szCs w:val="24"/>
        </w:rPr>
        <w:t>ой</w:t>
      </w:r>
      <w:r w:rsidRPr="002E6538">
        <w:rPr>
          <w:b/>
          <w:sz w:val="24"/>
          <w:szCs w:val="24"/>
        </w:rPr>
        <w:t xml:space="preserve"> критери</w:t>
      </w:r>
      <w:r w:rsidR="005C7FDC">
        <w:rPr>
          <w:b/>
          <w:sz w:val="24"/>
          <w:szCs w:val="24"/>
        </w:rPr>
        <w:t>й</w:t>
      </w:r>
      <w:r w:rsidRPr="002E6538">
        <w:rPr>
          <w:b/>
          <w:sz w:val="24"/>
          <w:szCs w:val="24"/>
        </w:rPr>
        <w:t>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2E6538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62976622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1pt;height:31.25pt" o:ole="" fillcolor="window">
            <v:imagedata r:id="rId7" o:title=""/>
          </v:shape>
          <o:OLEObject Type="Embed" ProgID="Equation.3" ShapeID="_x0000_i1026" DrawAspect="Content" ObjectID="_1662976623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62976624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2" o:title=""/>
          </v:shape>
          <o:OLEObject Type="Embed" ProgID="Equation.3" ShapeID="_x0000_i1028" DrawAspect="Content" ObjectID="_1662976625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4" o:title=""/>
          </v:shape>
          <o:OLEObject Type="Embed" ProgID="Equation.3" ShapeID="_x0000_i1029" DrawAspect="Content" ObjectID="_1662976626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.3pt;height:42.8pt" o:ole="" fillcolor="window">
            <v:imagedata r:id="rId16" o:title=""/>
          </v:shape>
          <o:OLEObject Type="Embed" ProgID="Equation.3" ShapeID="_x0000_i1030" DrawAspect="Content" ObjectID="_1662976627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8" o:title=""/>
          </v:shape>
          <o:OLEObject Type="Embed" ProgID="Equation.3" ShapeID="_x0000_i1031" DrawAspect="Content" ObjectID="_1662976628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20" o:title=""/>
          </v:shape>
          <o:OLEObject Type="Embed" ProgID="Equation.3" ShapeID="_x0000_i1032" DrawAspect="Content" ObjectID="_1662976629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C7FDC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2020-09-30T10:10:00Z</dcterms:modified>
</cp:coreProperties>
</file>